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E34" w:rsidRDefault="00CA5E34" w:rsidP="00CA5E34">
      <w:pPr>
        <w:jc w:val="center"/>
        <w:rPr>
          <w:b/>
          <w:bCs/>
          <w:sz w:val="28"/>
          <w:szCs w:val="28"/>
        </w:rPr>
      </w:pPr>
    </w:p>
    <w:p w:rsidR="00CA5E34" w:rsidRPr="00CA5E34" w:rsidRDefault="00CA5E34" w:rsidP="00CA5E34">
      <w:pPr>
        <w:jc w:val="center"/>
        <w:rPr>
          <w:b/>
          <w:bCs/>
          <w:sz w:val="28"/>
          <w:szCs w:val="28"/>
        </w:rPr>
      </w:pPr>
      <w:r w:rsidRPr="00CA5E34">
        <w:rPr>
          <w:b/>
          <w:bCs/>
          <w:sz w:val="28"/>
          <w:szCs w:val="28"/>
        </w:rPr>
        <w:t xml:space="preserve">ANEXO </w:t>
      </w:r>
      <w:r w:rsidR="001A1C13">
        <w:rPr>
          <w:b/>
          <w:bCs/>
          <w:sz w:val="28"/>
          <w:szCs w:val="28"/>
        </w:rPr>
        <w:t>V</w:t>
      </w:r>
      <w:bookmarkStart w:id="0" w:name="_GoBack"/>
      <w:bookmarkEnd w:id="0"/>
      <w:r w:rsidRPr="00CA5E34">
        <w:rPr>
          <w:b/>
          <w:bCs/>
          <w:sz w:val="28"/>
          <w:szCs w:val="28"/>
        </w:rPr>
        <w:t xml:space="preserve"> – MODELO DE DECLARAÇÃO DE VISITA TÉCNICA / VISTORIA</w:t>
      </w:r>
    </w:p>
    <w:p w:rsidR="00CA5E34" w:rsidRDefault="00CA5E34" w:rsidP="00CA5E34">
      <w:pPr>
        <w:spacing w:before="360" w:after="120" w:line="276" w:lineRule="auto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PROCESSO Nº.</w:t>
      </w:r>
      <w:r w:rsidR="002D3BDA" w:rsidRPr="002D3BDA">
        <w:t xml:space="preserve"> </w:t>
      </w:r>
      <w:r w:rsidR="002D3BDA" w:rsidRPr="002D3BDA">
        <w:rPr>
          <w:rFonts w:eastAsiaTheme="minorHAnsi"/>
          <w:sz w:val="20"/>
          <w:szCs w:val="20"/>
          <w:lang w:eastAsia="en-US"/>
        </w:rPr>
        <w:t>23225.000</w:t>
      </w:r>
      <w:r w:rsidR="001F09B4">
        <w:rPr>
          <w:rFonts w:eastAsiaTheme="minorHAnsi"/>
          <w:sz w:val="20"/>
          <w:szCs w:val="20"/>
          <w:lang w:eastAsia="en-US"/>
        </w:rPr>
        <w:t>085</w:t>
      </w:r>
      <w:r w:rsidR="002D3BDA" w:rsidRPr="002D3BDA">
        <w:rPr>
          <w:rFonts w:eastAsiaTheme="minorHAnsi"/>
          <w:sz w:val="20"/>
          <w:szCs w:val="20"/>
          <w:lang w:eastAsia="en-US"/>
        </w:rPr>
        <w:t>/201</w:t>
      </w:r>
      <w:r w:rsidR="001F09B4">
        <w:rPr>
          <w:rFonts w:eastAsiaTheme="minorHAnsi"/>
          <w:sz w:val="20"/>
          <w:szCs w:val="20"/>
          <w:lang w:eastAsia="en-US"/>
        </w:rPr>
        <w:t>9</w:t>
      </w:r>
      <w:r w:rsidR="002D3BDA" w:rsidRPr="002D3BDA">
        <w:rPr>
          <w:rFonts w:eastAsiaTheme="minorHAnsi"/>
          <w:sz w:val="20"/>
          <w:szCs w:val="20"/>
          <w:lang w:eastAsia="en-US"/>
        </w:rPr>
        <w:t>-</w:t>
      </w:r>
      <w:r w:rsidR="001F09B4">
        <w:rPr>
          <w:rFonts w:eastAsiaTheme="minorHAnsi"/>
          <w:sz w:val="20"/>
          <w:szCs w:val="20"/>
          <w:lang w:eastAsia="en-US"/>
        </w:rPr>
        <w:t>13</w:t>
      </w:r>
    </w:p>
    <w:p w:rsidR="00CA5E34" w:rsidRDefault="00CA5E34" w:rsidP="00CA5E34">
      <w:pPr>
        <w:spacing w:before="120" w:after="120" w:line="276" w:lineRule="auto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PREGÃO ELETRÔNICO Nº.</w:t>
      </w:r>
      <w:r w:rsidR="001A330A">
        <w:rPr>
          <w:rFonts w:eastAsiaTheme="minorHAnsi"/>
          <w:sz w:val="20"/>
          <w:szCs w:val="20"/>
          <w:lang w:eastAsia="en-US"/>
        </w:rPr>
        <w:t xml:space="preserve"> </w:t>
      </w:r>
      <w:r w:rsidR="002D3BDA">
        <w:rPr>
          <w:rFonts w:eastAsiaTheme="minorHAnsi"/>
          <w:b/>
          <w:sz w:val="20"/>
          <w:szCs w:val="20"/>
          <w:lang w:eastAsia="en-US"/>
        </w:rPr>
        <w:t>0</w:t>
      </w:r>
      <w:r w:rsidR="001F09B4">
        <w:rPr>
          <w:rFonts w:eastAsiaTheme="minorHAnsi"/>
          <w:b/>
          <w:sz w:val="20"/>
          <w:szCs w:val="20"/>
          <w:lang w:eastAsia="en-US"/>
        </w:rPr>
        <w:t>1</w:t>
      </w:r>
      <w:r>
        <w:rPr>
          <w:rFonts w:eastAsiaTheme="minorHAnsi"/>
          <w:b/>
          <w:sz w:val="20"/>
          <w:szCs w:val="20"/>
          <w:lang w:eastAsia="en-US"/>
        </w:rPr>
        <w:t>.201</w:t>
      </w:r>
      <w:r w:rsidR="001F09B4">
        <w:rPr>
          <w:rFonts w:eastAsiaTheme="minorHAnsi"/>
          <w:b/>
          <w:sz w:val="20"/>
          <w:szCs w:val="20"/>
          <w:lang w:eastAsia="en-US"/>
        </w:rPr>
        <w:t>9</w:t>
      </w:r>
      <w:r>
        <w:rPr>
          <w:rFonts w:eastAsiaTheme="minorHAnsi"/>
          <w:sz w:val="20"/>
          <w:szCs w:val="20"/>
          <w:lang w:eastAsia="en-US"/>
        </w:rPr>
        <w:t xml:space="preserve"> </w:t>
      </w:r>
    </w:p>
    <w:p w:rsidR="00CA5E34" w:rsidRDefault="00CA5E34" w:rsidP="00CA5E34">
      <w:pPr>
        <w:spacing w:before="360" w:after="120" w:line="276" w:lineRule="auto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DECLARO para fins de participação no </w:t>
      </w:r>
      <w:r>
        <w:rPr>
          <w:rFonts w:eastAsiaTheme="minorHAnsi"/>
          <w:b/>
          <w:sz w:val="20"/>
          <w:szCs w:val="20"/>
          <w:lang w:eastAsia="en-US"/>
        </w:rPr>
        <w:t xml:space="preserve">Pregão Eletrônico nº </w:t>
      </w:r>
      <w:r w:rsidR="002D3BDA">
        <w:rPr>
          <w:rFonts w:eastAsiaTheme="minorHAnsi"/>
          <w:b/>
          <w:sz w:val="20"/>
          <w:szCs w:val="20"/>
          <w:lang w:eastAsia="en-US"/>
        </w:rPr>
        <w:t>0</w:t>
      </w:r>
      <w:r w:rsidR="001F09B4">
        <w:rPr>
          <w:rFonts w:eastAsiaTheme="minorHAnsi"/>
          <w:b/>
          <w:sz w:val="20"/>
          <w:szCs w:val="20"/>
          <w:lang w:eastAsia="en-US"/>
        </w:rPr>
        <w:t>1</w:t>
      </w:r>
      <w:r w:rsidR="00B47C87">
        <w:rPr>
          <w:rFonts w:eastAsiaTheme="minorHAnsi"/>
          <w:b/>
          <w:sz w:val="20"/>
          <w:szCs w:val="20"/>
          <w:lang w:eastAsia="en-US"/>
        </w:rPr>
        <w:t>/201</w:t>
      </w:r>
      <w:r w:rsidR="001F09B4">
        <w:rPr>
          <w:rFonts w:eastAsiaTheme="minorHAnsi"/>
          <w:b/>
          <w:sz w:val="20"/>
          <w:szCs w:val="20"/>
          <w:lang w:eastAsia="en-US"/>
        </w:rPr>
        <w:t>9</w:t>
      </w:r>
      <w:r>
        <w:rPr>
          <w:rFonts w:eastAsiaTheme="minorHAnsi"/>
          <w:sz w:val="20"/>
          <w:szCs w:val="20"/>
          <w:lang w:eastAsia="en-US"/>
        </w:rPr>
        <w:t>, que a empresa ______________________________________________________________________ inscrita no CNPJ/MF sob nº. __________________________________________________________________,</w:t>
      </w:r>
      <w:proofErr w:type="gramStart"/>
      <w:r>
        <w:rPr>
          <w:rFonts w:eastAsiaTheme="minorHAnsi"/>
          <w:sz w:val="20"/>
          <w:szCs w:val="20"/>
          <w:lang w:eastAsia="en-US"/>
        </w:rPr>
        <w:t xml:space="preserve">  </w:t>
      </w:r>
      <w:proofErr w:type="gramEnd"/>
      <w:r>
        <w:rPr>
          <w:rFonts w:eastAsiaTheme="minorHAnsi"/>
          <w:sz w:val="20"/>
          <w:szCs w:val="20"/>
          <w:lang w:eastAsia="en-US"/>
        </w:rPr>
        <w:t xml:space="preserve">situada  à (endereço) _______________________________________________________________, telefone de número (___) ________________,  e fax de número (___) ________________, OPTOU por comparecer ao local, no dia e horário abaixo discriminados, realizou a vistoria nas dependências do IF SUDESTE MG – </w:t>
      </w:r>
      <w:r>
        <w:rPr>
          <w:rFonts w:eastAsiaTheme="minorHAnsi"/>
          <w:i/>
          <w:sz w:val="20"/>
          <w:szCs w:val="20"/>
          <w:lang w:eastAsia="en-US"/>
        </w:rPr>
        <w:t>Campus</w:t>
      </w:r>
      <w:r>
        <w:rPr>
          <w:rFonts w:eastAsiaTheme="minorHAnsi"/>
          <w:sz w:val="20"/>
          <w:szCs w:val="20"/>
          <w:lang w:eastAsia="en-US"/>
        </w:rPr>
        <w:t xml:space="preserve"> Juiz de Fora, tendo se inteirado das condições gerais das mesmas, bem como lhe foram esclarecidas todas as dúvidas sobre a execução dos serviços objeto desta licitação.</w:t>
      </w:r>
    </w:p>
    <w:p w:rsidR="00CA5E34" w:rsidRDefault="00CA5E34" w:rsidP="00CA5E34">
      <w:pPr>
        <w:spacing w:before="360" w:after="120" w:line="276" w:lineRule="auto"/>
        <w:jc w:val="both"/>
        <w:rPr>
          <w:rFonts w:eastAsiaTheme="minorHAnsi"/>
          <w:sz w:val="20"/>
          <w:szCs w:val="20"/>
          <w:lang w:eastAsia="en-US"/>
        </w:rPr>
      </w:pPr>
    </w:p>
    <w:p w:rsidR="00CA5E34" w:rsidRDefault="00CA5E34" w:rsidP="00CA5E34">
      <w:pPr>
        <w:spacing w:before="120" w:after="120"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DECLARAÇÃO DE CONCORDÂNCIA</w:t>
      </w:r>
    </w:p>
    <w:p w:rsidR="00CA5E34" w:rsidRDefault="00CA5E34" w:rsidP="00CA5E34">
      <w:pPr>
        <w:spacing w:before="240" w:after="120" w:line="276" w:lineRule="auto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DECLARAMOS nossa concordância com os termos da Declaração acima, dando-nos por satisfeitos com as informações obtidas e plenamente capacitados a elaborar nossa proposta para a Licitação.</w:t>
      </w:r>
    </w:p>
    <w:p w:rsidR="00CA5E34" w:rsidRDefault="00CA5E34" w:rsidP="00CA5E34">
      <w:pPr>
        <w:spacing w:before="120" w:after="120" w:line="276" w:lineRule="auto"/>
        <w:jc w:val="both"/>
        <w:rPr>
          <w:rFonts w:eastAsiaTheme="minorHAnsi"/>
          <w:sz w:val="20"/>
          <w:szCs w:val="20"/>
          <w:lang w:eastAsia="en-US"/>
        </w:rPr>
      </w:pPr>
    </w:p>
    <w:p w:rsidR="00CA5E34" w:rsidRDefault="00CA5E34" w:rsidP="00CA5E34">
      <w:pPr>
        <w:spacing w:before="120" w:after="120" w:line="276" w:lineRule="auto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Juiz de Fora/MG, ___</w:t>
      </w:r>
      <w:r w:rsidR="00617E8E">
        <w:rPr>
          <w:rFonts w:eastAsiaTheme="minorHAnsi"/>
          <w:sz w:val="20"/>
          <w:szCs w:val="20"/>
          <w:lang w:eastAsia="en-US"/>
        </w:rPr>
        <w:t xml:space="preserve">___ de _________________ </w:t>
      </w:r>
      <w:proofErr w:type="spellStart"/>
      <w:r w:rsidR="00617E8E">
        <w:rPr>
          <w:rFonts w:eastAsiaTheme="minorHAnsi"/>
          <w:sz w:val="20"/>
          <w:szCs w:val="20"/>
          <w:lang w:eastAsia="en-US"/>
        </w:rPr>
        <w:t>de</w:t>
      </w:r>
      <w:proofErr w:type="spellEnd"/>
      <w:r w:rsidR="00617E8E">
        <w:rPr>
          <w:rFonts w:eastAsiaTheme="minorHAnsi"/>
          <w:sz w:val="20"/>
          <w:szCs w:val="20"/>
          <w:lang w:eastAsia="en-US"/>
        </w:rPr>
        <w:t xml:space="preserve"> 201</w:t>
      </w:r>
      <w:r w:rsidR="001F09B4">
        <w:rPr>
          <w:rFonts w:eastAsiaTheme="minorHAnsi"/>
          <w:sz w:val="20"/>
          <w:szCs w:val="20"/>
          <w:lang w:eastAsia="en-US"/>
        </w:rPr>
        <w:t>9</w:t>
      </w:r>
      <w:r>
        <w:rPr>
          <w:rFonts w:eastAsiaTheme="minorHAnsi"/>
          <w:sz w:val="20"/>
          <w:szCs w:val="20"/>
          <w:lang w:eastAsia="en-US"/>
        </w:rPr>
        <w:t>.</w:t>
      </w:r>
    </w:p>
    <w:p w:rsidR="00CA5E34" w:rsidRDefault="00CA5E34" w:rsidP="00CA5E34">
      <w:pPr>
        <w:spacing w:before="120" w:after="120" w:line="276" w:lineRule="auto"/>
        <w:jc w:val="center"/>
        <w:rPr>
          <w:rFonts w:eastAsiaTheme="minorHAnsi"/>
          <w:sz w:val="20"/>
          <w:szCs w:val="20"/>
          <w:lang w:eastAsia="en-US"/>
        </w:rPr>
      </w:pPr>
    </w:p>
    <w:p w:rsidR="00CA5E34" w:rsidRDefault="00CA5E34" w:rsidP="00CA5E34">
      <w:pPr>
        <w:spacing w:before="120" w:after="120" w:line="276" w:lineRule="auto"/>
        <w:jc w:val="center"/>
        <w:rPr>
          <w:rFonts w:eastAsiaTheme="minorHAnsi"/>
          <w:sz w:val="20"/>
          <w:szCs w:val="20"/>
          <w:lang w:eastAsia="en-US"/>
        </w:rPr>
      </w:pPr>
    </w:p>
    <w:p w:rsidR="00CA5E34" w:rsidRDefault="00CA5E34" w:rsidP="00CA5E34">
      <w:pPr>
        <w:spacing w:before="120" w:after="120" w:line="276" w:lineRule="auto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_____________________________________________________</w:t>
      </w:r>
    </w:p>
    <w:p w:rsidR="00CA5E34" w:rsidRDefault="00CA5E34" w:rsidP="00CA5E34">
      <w:pPr>
        <w:spacing w:before="120" w:after="120" w:line="276" w:lineRule="auto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Carimbo e assinatura do Responsável da Licitante</w:t>
      </w:r>
    </w:p>
    <w:p w:rsidR="00CA5E34" w:rsidRDefault="00CA5E34" w:rsidP="00CA5E34">
      <w:pPr>
        <w:spacing w:before="120" w:after="120" w:line="276" w:lineRule="auto"/>
        <w:rPr>
          <w:rFonts w:eastAsiaTheme="minorHAnsi"/>
          <w:sz w:val="20"/>
          <w:szCs w:val="20"/>
          <w:lang w:eastAsia="en-US"/>
        </w:rPr>
      </w:pPr>
    </w:p>
    <w:p w:rsidR="00CA5E34" w:rsidRDefault="00CA5E34" w:rsidP="00CA5E34">
      <w:pPr>
        <w:spacing w:before="120" w:after="120" w:line="276" w:lineRule="auto"/>
        <w:rPr>
          <w:rFonts w:eastAsiaTheme="minorHAnsi"/>
          <w:sz w:val="20"/>
          <w:szCs w:val="20"/>
          <w:lang w:eastAsia="en-US"/>
        </w:rPr>
      </w:pPr>
    </w:p>
    <w:p w:rsidR="00CA5E34" w:rsidRDefault="00CA5E34" w:rsidP="00CA5E34">
      <w:pPr>
        <w:spacing w:before="120" w:after="120" w:line="276" w:lineRule="auto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______________________________________________________</w:t>
      </w:r>
    </w:p>
    <w:p w:rsidR="00CA5E34" w:rsidRDefault="00CA5E34" w:rsidP="00CA5E34">
      <w:pPr>
        <w:spacing w:before="120" w:after="120" w:line="276" w:lineRule="auto"/>
        <w:jc w:val="center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Assinatura do Servidor Encarregado da Vistoria</w:t>
      </w:r>
    </w:p>
    <w:p w:rsidR="00CA5E34" w:rsidRDefault="00CA5E34" w:rsidP="00CA5E34">
      <w:pPr>
        <w:jc w:val="center"/>
        <w:rPr>
          <w:rFonts w:eastAsiaTheme="minorHAnsi"/>
          <w:sz w:val="20"/>
          <w:szCs w:val="20"/>
          <w:lang w:eastAsia="en-US"/>
        </w:rPr>
      </w:pPr>
    </w:p>
    <w:sectPr w:rsidR="00CA5E34" w:rsidSect="009121C1">
      <w:headerReference w:type="default" r:id="rId8"/>
      <w:footerReference w:type="default" r:id="rId9"/>
      <w:pgSz w:w="11906" w:h="16838"/>
      <w:pgMar w:top="1417" w:right="1701" w:bottom="1417" w:left="1701" w:header="708" w:footer="0" w:gutter="0"/>
      <w:cols w:space="708"/>
      <w:docGrid w:linePitch="70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A00" w:rsidRDefault="00122A00" w:rsidP="009121C1">
      <w:r>
        <w:separator/>
      </w:r>
    </w:p>
  </w:endnote>
  <w:endnote w:type="continuationSeparator" w:id="0">
    <w:p w:rsidR="00122A00" w:rsidRDefault="00122A00" w:rsidP="00912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aphite Light Narrow">
    <w:altName w:val="Courier New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575"/>
      <w:gridCol w:w="4145"/>
    </w:tblGrid>
    <w:tr w:rsidR="001C52CD" w:rsidTr="009121C1">
      <w:tc>
        <w:tcPr>
          <w:tcW w:w="5126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1C52CD" w:rsidRPr="000C2E5D" w:rsidRDefault="001C52CD">
          <w:pPr>
            <w:pStyle w:val="Rodap"/>
            <w:spacing w:line="276" w:lineRule="auto"/>
            <w:rPr>
              <w:sz w:val="16"/>
              <w:szCs w:val="16"/>
              <w:lang w:eastAsia="en-US"/>
            </w:rPr>
          </w:pPr>
          <w:r>
            <w:rPr>
              <w:noProof/>
            </w:rPr>
            <w:drawing>
              <wp:inline distT="0" distB="0" distL="0" distR="0" wp14:anchorId="771EA301" wp14:editId="6D605FA9">
                <wp:extent cx="1910687" cy="529827"/>
                <wp:effectExtent l="57150" t="57150" r="52070" b="60960"/>
                <wp:docPr id="7" name="Imagem 7" descr="C:\Users\Richele Silva\Desktop\Nova pasta\3 logo horizontal compact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:\Users\Richele Silva\Desktop\Nova pasta\3 logo horizontal compact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2345" cy="527514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bg1"/>
                          </a:solidFill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2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C52CD" w:rsidRDefault="001C52CD">
          <w:pPr>
            <w:spacing w:line="276" w:lineRule="auto"/>
            <w:jc w:val="right"/>
            <w:rPr>
              <w:rFonts w:ascii="Arial Narrow" w:hAnsi="Arial Narrow"/>
              <w:sz w:val="16"/>
              <w:szCs w:val="16"/>
              <w:lang w:eastAsia="en-US"/>
            </w:rPr>
          </w:pPr>
          <w:r>
            <w:rPr>
              <w:sz w:val="18"/>
              <w:szCs w:val="18"/>
              <w:lang w:eastAsia="en-US"/>
            </w:rPr>
            <w:t>CAMPUS JUIZ DE</w:t>
          </w:r>
          <w:r>
            <w:rPr>
              <w:color w:val="FF0000"/>
              <w:sz w:val="18"/>
              <w:szCs w:val="18"/>
              <w:lang w:eastAsia="en-US"/>
            </w:rPr>
            <w:t xml:space="preserve"> </w:t>
          </w:r>
          <w:r>
            <w:rPr>
              <w:sz w:val="18"/>
              <w:szCs w:val="18"/>
              <w:lang w:eastAsia="en-US"/>
            </w:rPr>
            <w:t xml:space="preserve">FORA - DAP                                        </w:t>
          </w:r>
          <w:r>
            <w:rPr>
              <w:color w:val="FF0000"/>
              <w:sz w:val="18"/>
              <w:szCs w:val="18"/>
              <w:lang w:eastAsia="en-US"/>
            </w:rPr>
            <w:t xml:space="preserve">                                                                                           </w:t>
          </w:r>
          <w:r>
            <w:rPr>
              <w:sz w:val="18"/>
              <w:szCs w:val="18"/>
              <w:lang w:eastAsia="en-US"/>
            </w:rPr>
            <w:t xml:space="preserve">                                                    </w:t>
          </w:r>
          <w:r>
            <w:rPr>
              <w:rFonts w:ascii="Arial Narrow" w:hAnsi="Arial Narrow"/>
              <w:sz w:val="16"/>
              <w:szCs w:val="16"/>
              <w:lang w:eastAsia="en-US"/>
            </w:rPr>
            <w:t xml:space="preserve">Rua Bernardo Mascarenhas, 1283 – Bairro Fábrica. </w:t>
          </w:r>
        </w:p>
        <w:p w:rsidR="001C52CD" w:rsidRDefault="001C52CD">
          <w:pPr>
            <w:spacing w:line="276" w:lineRule="auto"/>
            <w:jc w:val="right"/>
            <w:rPr>
              <w:rFonts w:ascii="Arial Narrow" w:hAnsi="Arial Narrow"/>
              <w:sz w:val="16"/>
              <w:szCs w:val="16"/>
              <w:lang w:eastAsia="en-US"/>
            </w:rPr>
          </w:pPr>
          <w:r>
            <w:rPr>
              <w:rFonts w:ascii="Arial Narrow" w:hAnsi="Arial Narrow"/>
              <w:sz w:val="16"/>
              <w:szCs w:val="16"/>
              <w:lang w:eastAsia="en-US"/>
            </w:rPr>
            <w:t xml:space="preserve">   CEP 36080-001 - Juiz de Fora / MG Fone: (32)4009-3083</w:t>
          </w:r>
        </w:p>
        <w:p w:rsidR="001C52CD" w:rsidRDefault="001C52CD">
          <w:pPr>
            <w:spacing w:line="276" w:lineRule="auto"/>
            <w:jc w:val="right"/>
            <w:rPr>
              <w:rFonts w:ascii="Arial Narrow" w:hAnsi="Arial Narrow"/>
              <w:sz w:val="16"/>
              <w:szCs w:val="16"/>
              <w:lang w:eastAsia="en-US"/>
            </w:rPr>
          </w:pPr>
          <w:r>
            <w:rPr>
              <w:rFonts w:ascii="Arial Narrow" w:hAnsi="Arial Narrow"/>
              <w:sz w:val="16"/>
              <w:szCs w:val="16"/>
              <w:lang w:eastAsia="en-US"/>
            </w:rPr>
            <w:t xml:space="preserve">                       E-mail licitacao.jf@ifsudestemg.edu.br</w:t>
          </w:r>
        </w:p>
        <w:p w:rsidR="001C52CD" w:rsidRDefault="001C52CD">
          <w:pPr>
            <w:pStyle w:val="Rodap"/>
            <w:spacing w:line="276" w:lineRule="auto"/>
            <w:rPr>
              <w:lang w:eastAsia="en-US"/>
            </w:rPr>
          </w:pPr>
        </w:p>
      </w:tc>
    </w:tr>
  </w:tbl>
  <w:p w:rsidR="001C52CD" w:rsidRPr="001D74DF" w:rsidRDefault="001C52CD" w:rsidP="009121C1">
    <w:pPr>
      <w:pStyle w:val="Rodap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A00" w:rsidRDefault="00122A00" w:rsidP="009121C1">
      <w:r>
        <w:separator/>
      </w:r>
    </w:p>
  </w:footnote>
  <w:footnote w:type="continuationSeparator" w:id="0">
    <w:p w:rsidR="00122A00" w:rsidRDefault="00122A00" w:rsidP="009121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2CD" w:rsidRDefault="001C52CD" w:rsidP="000F3ED6">
    <w:pPr>
      <w:tabs>
        <w:tab w:val="left" w:pos="1701"/>
      </w:tabs>
      <w:jc w:val="center"/>
      <w:rPr>
        <w:rFonts w:ascii="Graphite Light Narrow" w:hAnsi="Graphite Light Narrow"/>
      </w:rPr>
    </w:pPr>
    <w:r>
      <w:rPr>
        <w:rFonts w:ascii="Graphite Light Narrow" w:hAnsi="Graphite Light Narrow"/>
        <w:noProof/>
      </w:rPr>
      <w:drawing>
        <wp:anchor distT="0" distB="0" distL="114300" distR="114300" simplePos="0" relativeHeight="251659264" behindDoc="0" locked="0" layoutInCell="1" allowOverlap="1" wp14:anchorId="2509ED98" wp14:editId="08EC950C">
          <wp:simplePos x="0" y="0"/>
          <wp:positionH relativeFrom="column">
            <wp:posOffset>2190750</wp:posOffset>
          </wp:positionH>
          <wp:positionV relativeFrom="paragraph">
            <wp:posOffset>-342900</wp:posOffset>
          </wp:positionV>
          <wp:extent cx="800100" cy="798195"/>
          <wp:effectExtent l="0" t="0" r="0" b="1905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819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C52CD" w:rsidRPr="00307588" w:rsidRDefault="001C52CD" w:rsidP="000F3ED6">
    <w:pPr>
      <w:tabs>
        <w:tab w:val="left" w:pos="1701"/>
      </w:tabs>
      <w:ind w:left="-360"/>
      <w:jc w:val="center"/>
      <w:rPr>
        <w:rFonts w:ascii="Graphite Light Narrow" w:hAnsi="Graphite Light Narrow"/>
        <w:sz w:val="16"/>
        <w:szCs w:val="16"/>
      </w:rPr>
    </w:pPr>
  </w:p>
  <w:p w:rsidR="001C52CD" w:rsidRDefault="001C52CD" w:rsidP="000F3ED6">
    <w:pPr>
      <w:pStyle w:val="Ttulo2"/>
      <w:ind w:left="-360"/>
      <w:rPr>
        <w:bCs w:val="0"/>
        <w:sz w:val="22"/>
        <w:szCs w:val="22"/>
      </w:rPr>
    </w:pPr>
    <w:r w:rsidRPr="00290784">
      <w:rPr>
        <w:bCs w:val="0"/>
        <w:sz w:val="22"/>
        <w:szCs w:val="22"/>
      </w:rPr>
      <w:t>INSTITUTO FEDERAL DE EDUCAÇÃO,</w:t>
    </w:r>
  </w:p>
  <w:p w:rsidR="001C52CD" w:rsidRPr="00290784" w:rsidRDefault="001C52CD" w:rsidP="000F3ED6">
    <w:pPr>
      <w:pStyle w:val="Ttulo2"/>
      <w:ind w:left="-360"/>
      <w:rPr>
        <w:bCs w:val="0"/>
        <w:sz w:val="22"/>
        <w:szCs w:val="22"/>
      </w:rPr>
    </w:pPr>
    <w:r w:rsidRPr="00290784">
      <w:rPr>
        <w:bCs w:val="0"/>
        <w:sz w:val="22"/>
        <w:szCs w:val="22"/>
      </w:rPr>
      <w:t>CIÊNCIA E TECNOLOGIA DO SUDESTE DE MINAS GERAIS</w:t>
    </w:r>
  </w:p>
  <w:p w:rsidR="001C52CD" w:rsidRPr="00290784" w:rsidRDefault="001C52CD" w:rsidP="000F3ED6">
    <w:pPr>
      <w:spacing w:line="360" w:lineRule="auto"/>
      <w:ind w:left="-360"/>
      <w:jc w:val="center"/>
      <w:rPr>
        <w:rFonts w:ascii="Arial Narrow" w:hAnsi="Arial Narrow" w:cs="Times New Roman"/>
        <w:b/>
        <w:color w:val="008000"/>
        <w:sz w:val="22"/>
        <w:szCs w:val="22"/>
      </w:rPr>
    </w:pPr>
    <w:r w:rsidRPr="00692C3F">
      <w:rPr>
        <w:rFonts w:ascii="Arial Narrow" w:hAnsi="Arial Narrow" w:cs="Times New Roman"/>
        <w:b/>
        <w:i/>
        <w:color w:val="008000"/>
        <w:sz w:val="22"/>
        <w:szCs w:val="22"/>
      </w:rPr>
      <w:t>CAMPUS</w:t>
    </w:r>
    <w:r w:rsidRPr="00290784">
      <w:rPr>
        <w:rFonts w:ascii="Arial Narrow" w:hAnsi="Arial Narrow" w:cs="Times New Roman"/>
        <w:b/>
        <w:color w:val="008000"/>
        <w:sz w:val="22"/>
        <w:szCs w:val="22"/>
      </w:rPr>
      <w:t xml:space="preserve"> JUIZ DE FORA</w:t>
    </w:r>
  </w:p>
  <w:p w:rsidR="001C52CD" w:rsidRPr="00AD6763" w:rsidRDefault="001C52CD" w:rsidP="000F3ED6">
    <w:pPr>
      <w:pStyle w:val="NormalWeb"/>
      <w:spacing w:before="0" w:beforeAutospacing="0" w:after="0" w:afterAutospacing="0" w:line="360" w:lineRule="auto"/>
      <w:ind w:left="-357"/>
      <w:jc w:val="center"/>
      <w:rPr>
        <w:rFonts w:ascii="Arial Narrow" w:hAnsi="Arial Narrow"/>
        <w:sz w:val="20"/>
        <w:szCs w:val="20"/>
      </w:rPr>
    </w:pPr>
    <w:r w:rsidRPr="00AD6763">
      <w:rPr>
        <w:rStyle w:val="Forte"/>
        <w:rFonts w:ascii="Arial Narrow" w:hAnsi="Arial Narrow" w:cs="Arial"/>
        <w:sz w:val="20"/>
        <w:szCs w:val="20"/>
      </w:rPr>
      <w:t xml:space="preserve">RECONHECIDO PELA </w:t>
    </w:r>
    <w:hyperlink r:id="rId2" w:history="1">
      <w:r w:rsidRPr="00AD6763">
        <w:rPr>
          <w:rStyle w:val="Hyperlink"/>
          <w:rFonts w:ascii="Arial Narrow" w:hAnsi="Arial Narrow" w:cs="Arial"/>
          <w:b/>
          <w:bCs/>
          <w:sz w:val="20"/>
          <w:szCs w:val="20"/>
        </w:rPr>
        <w:t xml:space="preserve">LEI Nº 11.892, DE 29 DE DEZEMBRO DE </w:t>
      </w:r>
      <w:proofErr w:type="gramStart"/>
      <w:r w:rsidRPr="00AD6763">
        <w:rPr>
          <w:rStyle w:val="Hyperlink"/>
          <w:rFonts w:ascii="Arial Narrow" w:hAnsi="Arial Narrow" w:cs="Arial"/>
          <w:b/>
          <w:bCs/>
          <w:sz w:val="20"/>
          <w:szCs w:val="20"/>
        </w:rPr>
        <w:t>2008.</w:t>
      </w:r>
      <w:proofErr w:type="gramEnd"/>
    </w:hyperlink>
  </w:p>
  <w:p w:rsidR="001C52CD" w:rsidRPr="003E70F3" w:rsidRDefault="001C52CD" w:rsidP="003E70F3">
    <w:pPr>
      <w:pBdr>
        <w:bottom w:val="single" w:sz="4" w:space="1" w:color="auto"/>
      </w:pBdr>
      <w:spacing w:line="360" w:lineRule="auto"/>
      <w:ind w:left="-357"/>
      <w:jc w:val="center"/>
      <w:rPr>
        <w:rFonts w:ascii="Arial Narrow" w:hAnsi="Arial Narrow"/>
        <w:b/>
        <w:sz w:val="20"/>
        <w:szCs w:val="20"/>
      </w:rPr>
    </w:pPr>
    <w:r w:rsidRPr="00AD6763">
      <w:rPr>
        <w:rFonts w:ascii="Arial Narrow" w:hAnsi="Arial Narrow"/>
        <w:b/>
        <w:sz w:val="20"/>
        <w:szCs w:val="20"/>
      </w:rPr>
      <w:t>SUCESSOR DO COLÉGIO TÉCNICO UNIVERSITÁRIO DA UNIVERSIDADE FEDERAL DE JUIZ DE FORA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C100D"/>
    <w:multiLevelType w:val="multilevel"/>
    <w:tmpl w:val="9EFCB35E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5810FAD"/>
    <w:multiLevelType w:val="hybridMultilevel"/>
    <w:tmpl w:val="D2803848"/>
    <w:lvl w:ilvl="0" w:tplc="0416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VerticalOrigin w:val="192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09C"/>
    <w:rsid w:val="00015EDF"/>
    <w:rsid w:val="0002711C"/>
    <w:rsid w:val="000323C3"/>
    <w:rsid w:val="00042124"/>
    <w:rsid w:val="000911E3"/>
    <w:rsid w:val="000B145C"/>
    <w:rsid w:val="000C2E5D"/>
    <w:rsid w:val="000C3DCC"/>
    <w:rsid w:val="000D4A4A"/>
    <w:rsid w:val="000D57E3"/>
    <w:rsid w:val="000F3ED6"/>
    <w:rsid w:val="00106422"/>
    <w:rsid w:val="00122A00"/>
    <w:rsid w:val="0012695F"/>
    <w:rsid w:val="001513CD"/>
    <w:rsid w:val="0017029C"/>
    <w:rsid w:val="001A1C13"/>
    <w:rsid w:val="001A330A"/>
    <w:rsid w:val="001C52CD"/>
    <w:rsid w:val="001C5653"/>
    <w:rsid w:val="001D74DF"/>
    <w:rsid w:val="001F09B4"/>
    <w:rsid w:val="00202289"/>
    <w:rsid w:val="002A4BDD"/>
    <w:rsid w:val="002D3BDA"/>
    <w:rsid w:val="002E4A4E"/>
    <w:rsid w:val="002F6A2E"/>
    <w:rsid w:val="0035485F"/>
    <w:rsid w:val="003B7F7C"/>
    <w:rsid w:val="003E70F3"/>
    <w:rsid w:val="00422D5A"/>
    <w:rsid w:val="004343CA"/>
    <w:rsid w:val="00434F72"/>
    <w:rsid w:val="0047032E"/>
    <w:rsid w:val="00497695"/>
    <w:rsid w:val="004A1F86"/>
    <w:rsid w:val="004C346C"/>
    <w:rsid w:val="004D62EF"/>
    <w:rsid w:val="004E5B9D"/>
    <w:rsid w:val="00510F21"/>
    <w:rsid w:val="00513AB9"/>
    <w:rsid w:val="00555A7E"/>
    <w:rsid w:val="00565904"/>
    <w:rsid w:val="005A303D"/>
    <w:rsid w:val="005C387E"/>
    <w:rsid w:val="005E00DD"/>
    <w:rsid w:val="005F0AD6"/>
    <w:rsid w:val="00611421"/>
    <w:rsid w:val="00613C91"/>
    <w:rsid w:val="00617E8E"/>
    <w:rsid w:val="006606CA"/>
    <w:rsid w:val="006679E3"/>
    <w:rsid w:val="006B41FD"/>
    <w:rsid w:val="006E12C4"/>
    <w:rsid w:val="00713645"/>
    <w:rsid w:val="00737D6C"/>
    <w:rsid w:val="00774D65"/>
    <w:rsid w:val="00784AA5"/>
    <w:rsid w:val="00786C85"/>
    <w:rsid w:val="007A40F7"/>
    <w:rsid w:val="007C2670"/>
    <w:rsid w:val="007C79AD"/>
    <w:rsid w:val="007E4499"/>
    <w:rsid w:val="00811207"/>
    <w:rsid w:val="00823453"/>
    <w:rsid w:val="00876A08"/>
    <w:rsid w:val="00884999"/>
    <w:rsid w:val="0090247E"/>
    <w:rsid w:val="009121C1"/>
    <w:rsid w:val="00924313"/>
    <w:rsid w:val="0093336F"/>
    <w:rsid w:val="00947EC5"/>
    <w:rsid w:val="00A33322"/>
    <w:rsid w:val="00AB48DC"/>
    <w:rsid w:val="00B06161"/>
    <w:rsid w:val="00B07C7C"/>
    <w:rsid w:val="00B47C87"/>
    <w:rsid w:val="00B94E74"/>
    <w:rsid w:val="00BB1D87"/>
    <w:rsid w:val="00BC1A57"/>
    <w:rsid w:val="00BE074E"/>
    <w:rsid w:val="00BE2756"/>
    <w:rsid w:val="00C64C4B"/>
    <w:rsid w:val="00CA5E34"/>
    <w:rsid w:val="00D11BEC"/>
    <w:rsid w:val="00D56C1F"/>
    <w:rsid w:val="00D62FB8"/>
    <w:rsid w:val="00DB42D3"/>
    <w:rsid w:val="00E11758"/>
    <w:rsid w:val="00E23F39"/>
    <w:rsid w:val="00E61C31"/>
    <w:rsid w:val="00E7109C"/>
    <w:rsid w:val="00E96D14"/>
    <w:rsid w:val="00F01098"/>
    <w:rsid w:val="00F313E5"/>
    <w:rsid w:val="00F44649"/>
    <w:rsid w:val="00F87075"/>
    <w:rsid w:val="00FD1087"/>
    <w:rsid w:val="00FF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09C"/>
    <w:pPr>
      <w:spacing w:after="0" w:line="240" w:lineRule="auto"/>
    </w:pPr>
    <w:rPr>
      <w:rFonts w:ascii="Arial" w:eastAsia="Times New Roman" w:hAnsi="Arial" w:cs="Arial"/>
      <w:sz w:val="52"/>
      <w:szCs w:val="52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1C52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E7109C"/>
    <w:pPr>
      <w:keepNext/>
      <w:jc w:val="center"/>
      <w:outlineLvl w:val="1"/>
    </w:pPr>
    <w:rPr>
      <w:rFonts w:ascii="Arial Narrow" w:hAnsi="Arial Narrow" w:cs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E7109C"/>
    <w:rPr>
      <w:rFonts w:ascii="Arial Narrow" w:eastAsia="Times New Roman" w:hAnsi="Arial Narrow" w:cs="Times New Roman"/>
      <w:b/>
      <w:bCs/>
      <w:sz w:val="28"/>
      <w:szCs w:val="24"/>
      <w:lang w:eastAsia="pt-BR"/>
    </w:rPr>
  </w:style>
  <w:style w:type="paragraph" w:styleId="NormalWeb">
    <w:name w:val="Normal (Web)"/>
    <w:basedOn w:val="Normal"/>
    <w:rsid w:val="00E7109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Forte">
    <w:name w:val="Strong"/>
    <w:qFormat/>
    <w:rsid w:val="00E7109C"/>
    <w:rPr>
      <w:b/>
      <w:bCs/>
    </w:rPr>
  </w:style>
  <w:style w:type="character" w:styleId="Hyperlink">
    <w:name w:val="Hyperlink"/>
    <w:rsid w:val="00E7109C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9121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121C1"/>
    <w:rPr>
      <w:rFonts w:ascii="Arial" w:eastAsia="Times New Roman" w:hAnsi="Arial" w:cs="Arial"/>
      <w:sz w:val="52"/>
      <w:szCs w:val="52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121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121C1"/>
    <w:rPr>
      <w:rFonts w:ascii="Arial" w:eastAsia="Times New Roman" w:hAnsi="Arial" w:cs="Arial"/>
      <w:sz w:val="52"/>
      <w:szCs w:val="5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C2E5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2E5D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Nivel1">
    <w:name w:val="Nivel1"/>
    <w:basedOn w:val="Ttulo1"/>
    <w:qFormat/>
    <w:rsid w:val="001C52CD"/>
    <w:pPr>
      <w:numPr>
        <w:numId w:val="2"/>
      </w:numPr>
      <w:tabs>
        <w:tab w:val="num" w:pos="1065"/>
      </w:tabs>
      <w:spacing w:after="120"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table" w:styleId="Tabelacomgrade">
    <w:name w:val="Table Grid"/>
    <w:basedOn w:val="Tabelanormal"/>
    <w:rsid w:val="001C52C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9"/>
    <w:rsid w:val="001C52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09C"/>
    <w:pPr>
      <w:spacing w:after="0" w:line="240" w:lineRule="auto"/>
    </w:pPr>
    <w:rPr>
      <w:rFonts w:ascii="Arial" w:eastAsia="Times New Roman" w:hAnsi="Arial" w:cs="Arial"/>
      <w:sz w:val="52"/>
      <w:szCs w:val="52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1C52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E7109C"/>
    <w:pPr>
      <w:keepNext/>
      <w:jc w:val="center"/>
      <w:outlineLvl w:val="1"/>
    </w:pPr>
    <w:rPr>
      <w:rFonts w:ascii="Arial Narrow" w:hAnsi="Arial Narrow" w:cs="Times New Roman"/>
      <w:b/>
      <w:bCs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E7109C"/>
    <w:rPr>
      <w:rFonts w:ascii="Arial Narrow" w:eastAsia="Times New Roman" w:hAnsi="Arial Narrow" w:cs="Times New Roman"/>
      <w:b/>
      <w:bCs/>
      <w:sz w:val="28"/>
      <w:szCs w:val="24"/>
      <w:lang w:eastAsia="pt-BR"/>
    </w:rPr>
  </w:style>
  <w:style w:type="paragraph" w:styleId="NormalWeb">
    <w:name w:val="Normal (Web)"/>
    <w:basedOn w:val="Normal"/>
    <w:rsid w:val="00E7109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Forte">
    <w:name w:val="Strong"/>
    <w:qFormat/>
    <w:rsid w:val="00E7109C"/>
    <w:rPr>
      <w:b/>
      <w:bCs/>
    </w:rPr>
  </w:style>
  <w:style w:type="character" w:styleId="Hyperlink">
    <w:name w:val="Hyperlink"/>
    <w:rsid w:val="00E7109C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9121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121C1"/>
    <w:rPr>
      <w:rFonts w:ascii="Arial" w:eastAsia="Times New Roman" w:hAnsi="Arial" w:cs="Arial"/>
      <w:sz w:val="52"/>
      <w:szCs w:val="52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121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121C1"/>
    <w:rPr>
      <w:rFonts w:ascii="Arial" w:eastAsia="Times New Roman" w:hAnsi="Arial" w:cs="Arial"/>
      <w:sz w:val="52"/>
      <w:szCs w:val="5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C2E5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C2E5D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Nivel1">
    <w:name w:val="Nivel1"/>
    <w:basedOn w:val="Ttulo1"/>
    <w:qFormat/>
    <w:rsid w:val="001C52CD"/>
    <w:pPr>
      <w:numPr>
        <w:numId w:val="2"/>
      </w:numPr>
      <w:tabs>
        <w:tab w:val="num" w:pos="1065"/>
      </w:tabs>
      <w:spacing w:after="120"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table" w:styleId="Tabelacomgrade">
    <w:name w:val="Table Grid"/>
    <w:basedOn w:val="Tabelanormal"/>
    <w:rsid w:val="001C52C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basedOn w:val="Fontepargpadro"/>
    <w:link w:val="Ttulo1"/>
    <w:uiPriority w:val="9"/>
    <w:rsid w:val="001C52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ttp://legislacao.planalto.gov.br/legisla/legislacao.nsf/Viw_Identificacao/lei%2011.892-2008?OpenDocument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207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 SUDESTE</dc:creator>
  <cp:lastModifiedBy>035109</cp:lastModifiedBy>
  <cp:revision>12</cp:revision>
  <cp:lastPrinted>2019-01-11T17:50:00Z</cp:lastPrinted>
  <dcterms:created xsi:type="dcterms:W3CDTF">2017-07-27T13:31:00Z</dcterms:created>
  <dcterms:modified xsi:type="dcterms:W3CDTF">2019-01-11T17:51:00Z</dcterms:modified>
</cp:coreProperties>
</file>